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DE" w:rsidRDefault="00F27BDE" w:rsidP="00F27BDE">
      <w:pPr>
        <w:jc w:val="center"/>
        <w:rPr>
          <w:rStyle w:val="fontstyle01"/>
          <w:rFonts w:ascii="Times New Roman" w:hAnsi="Times New Roman" w:cs="Times New Roman"/>
          <w:sz w:val="32"/>
          <w:szCs w:val="32"/>
        </w:rPr>
      </w:pPr>
      <w:r>
        <w:rPr>
          <w:rStyle w:val="fontstyle01"/>
          <w:rFonts w:ascii="Times New Roman" w:hAnsi="Times New Roman" w:cs="Times New Roman"/>
          <w:sz w:val="32"/>
          <w:szCs w:val="32"/>
        </w:rPr>
        <w:t>ЛЕКЦИЯ №1</w:t>
      </w:r>
    </w:p>
    <w:p w:rsidR="00031C45" w:rsidRDefault="00646861" w:rsidP="00F27BDE">
      <w:pPr>
        <w:jc w:val="center"/>
        <w:rPr>
          <w:rStyle w:val="fontstyle01"/>
          <w:rFonts w:ascii="Times New Roman" w:hAnsi="Times New Roman" w:cs="Times New Roman"/>
          <w:sz w:val="32"/>
          <w:szCs w:val="32"/>
        </w:rPr>
      </w:pPr>
      <w:r w:rsidRPr="00646861">
        <w:rPr>
          <w:rStyle w:val="fontstyle01"/>
          <w:rFonts w:ascii="Times New Roman" w:hAnsi="Times New Roman" w:cs="Times New Roman"/>
          <w:sz w:val="32"/>
          <w:szCs w:val="32"/>
        </w:rPr>
        <w:t>ТЕОРЕТИЧЕСКИЕ ОСНОВЫ ДЕЛОВОГО ОБЩЕНИЯ</w:t>
      </w:r>
      <w:r w:rsidRPr="00646861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646861">
        <w:rPr>
          <w:rStyle w:val="fontstyle01"/>
          <w:rFonts w:ascii="Times New Roman" w:hAnsi="Times New Roman" w:cs="Times New Roman"/>
          <w:sz w:val="32"/>
          <w:szCs w:val="32"/>
        </w:rPr>
        <w:t xml:space="preserve"> Общение как процесс</w:t>
      </w:r>
    </w:p>
    <w:p w:rsidR="004F68FE" w:rsidRDefault="00646861" w:rsidP="00F27BDE">
      <w:pPr>
        <w:jc w:val="both"/>
        <w:rPr>
          <w:rStyle w:val="fontstyle21"/>
          <w:rFonts w:ascii="Times New Roman" w:hAnsi="Times New Roman" w:cs="Times New Roman"/>
          <w:sz w:val="32"/>
          <w:szCs w:val="32"/>
        </w:rPr>
      </w:pPr>
      <w:r w:rsidRPr="00646861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Общение — сложный, многогранный процесс. Этот процесс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может выступать в одно и то же время и как процесс взаимодействия</w:t>
      </w:r>
      <w:r w:rsidR="00F27BDE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людей, и как информационный процесс, и как отношение людей друг</w:t>
      </w:r>
      <w:r w:rsidR="00C743C4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к другу, и как процесс их взаимного влияния друг на друга, и как</w:t>
      </w:r>
      <w:r w:rsidR="00C743C4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процесс их взаимного переживания и взаимного понимания друг</w:t>
      </w:r>
      <w:r w:rsidR="00F27BDE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друга. Данное определение подчеркивает системность общения, его</w:t>
      </w:r>
      <w:r w:rsidR="00F27BDE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многофункциональность и деятельностную природу.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31"/>
          <w:rFonts w:ascii="Times New Roman" w:hAnsi="Times New Roman" w:cs="Times New Roman"/>
          <w:sz w:val="32"/>
          <w:szCs w:val="32"/>
        </w:rPr>
        <w:t xml:space="preserve">Общение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— это взаимодействие двух или более людей,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направленное на согласование и объединение их усилий с целью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налаживания отношений и достижения общего результата.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31"/>
          <w:rFonts w:ascii="Times New Roman" w:hAnsi="Times New Roman" w:cs="Times New Roman"/>
          <w:sz w:val="32"/>
          <w:szCs w:val="32"/>
        </w:rPr>
        <w:t xml:space="preserve">Общение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— многоплановый процесс развития контактов между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людьми, порож</w:t>
      </w:r>
      <w:r w:rsidR="00F27BDE">
        <w:rPr>
          <w:rStyle w:val="fontstyle21"/>
          <w:rFonts w:ascii="Times New Roman" w:hAnsi="Times New Roman" w:cs="Times New Roman"/>
          <w:sz w:val="32"/>
          <w:szCs w:val="32"/>
        </w:rPr>
        <w:t>даемый потребностями совместной жи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знедеятельности.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31"/>
          <w:rFonts w:ascii="Times New Roman" w:hAnsi="Times New Roman" w:cs="Times New Roman"/>
          <w:sz w:val="32"/>
          <w:szCs w:val="32"/>
        </w:rPr>
        <w:t>В едином процессе общения выделяют три стороны:</w:t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• коммуникативную (обмен информацией);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• интерактивную (взаимодействие общающихся);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• перцептивную (восприятие).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Рассматриваемое в единстве этих трех сторон общение выступает как способ организации совместной деятельности и взаимоотношений включенных в нее людей.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Подлинное общение — это взаимодействие по меньшей мере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двух личностей, такое "субъект-субъектное их взаимодействие", в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котором непреложна ценность другого человека и того высокого к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нему отношения, о каком в свое время очень определенно сказал С.</w:t>
      </w:r>
      <w:r w:rsidR="00031C45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Л.</w:t>
      </w:r>
      <w:r w:rsidR="00031C45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Рубинштейн, призывая "любить человека не за тот или иной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поступок..., а за него самого, за его подлинную сущность, а не за его</w:t>
      </w:r>
      <w:r w:rsidR="00031C45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заслуги".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31"/>
          <w:rFonts w:ascii="Times New Roman" w:hAnsi="Times New Roman" w:cs="Times New Roman"/>
          <w:sz w:val="32"/>
          <w:szCs w:val="32"/>
        </w:rPr>
        <w:t>Во множестве определений общения обычно выделяют:</w:t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общение как вид самостоятельной человеческой деятельности;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общение как атрибут других видов человеческой деятельности;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общение как взаимодействие субъектов.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lastRenderedPageBreak/>
        <w:t>В процессе общения формируются более или менее устойчивая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система целей. Анализируя мотивацию профессиональных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государственных служащих в рамках формальной структуры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управленческой организации, французский социолог Б. Гурней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выделил четыре типа личных целей:</w:t>
      </w:r>
    </w:p>
    <w:p w:rsidR="00646861" w:rsidRDefault="00646861" w:rsidP="00F27BDE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46861">
        <w:rPr>
          <w:rFonts w:ascii="Times New Roman" w:hAnsi="Times New Roman" w:cs="Times New Roman"/>
          <w:color w:val="000000"/>
          <w:sz w:val="32"/>
          <w:szCs w:val="32"/>
        </w:rPr>
        <w:t>1) стремление к личной безопасности ( бюрократическая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система обеспечивает "весьма благоприятное сочетание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независимости и безопасности... в процессе социальной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деятельности");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2) стремление к повышению жизненного уровня (удовлетворение работников своей заработной платой зависит не только от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абсолютной величины вознаграждения, но и от соотносительной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величины зарплаты их коллег, других сотрудников организации);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3) стремление к власти (т.е. стремление расширить круг своих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полномочий, достичь автономии, продвинуться вверх по служебной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лестницы, избавиться от бремени иерархического контроля и т. п.);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4) стремление повысить свой престиж ( что нередко сочетается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со стремлением укрепить престиж занимаемой должности и престиж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самой организации).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Можно считать также, что общение выполняет многообразные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функции, главные из которых: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организация совместной деятельности;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формирование и развитие межличностных отношений;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познание людьми друг друга.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Все это невозможно осуществить, не владея коммуникативной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техникой, степень владения которой составляет едва ли не главный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критерий профессиональной пригодности работника. Его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профессиональный портрет с учетом владения этой техникой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называют коммуникативной профессиограммой.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t>Иными словами, сотрудник организации, как профессионал,</w:t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  <w:t>должен уметь:</w:t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- формулировать цели и задачи общения 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организовать общение и управлять им;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ставить вопросы и конкретно отвечать на них;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владеть навыками и приемами, тактикой и стратегией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общения;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lastRenderedPageBreak/>
        <w:t>- вести разговор, деловое совещание и т. п.;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анализировать конфликты и разрешать их;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доказывать и обосновывать, аргументировать и убеждать,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достигать соглашений и решений, вести беседу, дискуссию, диалог,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спор, переговоры.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Умение говорить и быть понятым правильно, слышать и понимать, ненавязчиво убеждать, создавать доверительные отношения,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не заигрывая с партнером по общению, искренне сочувствовать ему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— все это элементы коммуникативной профессиограммы.</w:t>
      </w:r>
    </w:p>
    <w:p w:rsidR="00646861" w:rsidRPr="00646861" w:rsidRDefault="00646861" w:rsidP="00F27BDE">
      <w:pPr>
        <w:spacing w:after="0"/>
        <w:rPr>
          <w:rStyle w:val="fontstyle21"/>
          <w:rFonts w:ascii="Times New Roman" w:hAnsi="Times New Roman" w:cs="Times New Roman"/>
          <w:sz w:val="32"/>
          <w:szCs w:val="32"/>
        </w:rPr>
      </w:pPr>
      <w:r w:rsidRPr="00646861">
        <w:rPr>
          <w:rStyle w:val="fontstyle01"/>
          <w:rFonts w:ascii="Times New Roman" w:hAnsi="Times New Roman" w:cs="Times New Roman"/>
          <w:sz w:val="32"/>
          <w:szCs w:val="32"/>
        </w:rPr>
        <w:t>Структура общения</w:t>
      </w:r>
      <w:r w:rsidRPr="00646861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В структуре делового общения выделяют три стороны —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коммуникативную, инт</w:t>
      </w:r>
      <w:r w:rsidR="00F27BDE">
        <w:rPr>
          <w:rStyle w:val="fontstyle21"/>
          <w:rFonts w:ascii="Times New Roman" w:hAnsi="Times New Roman" w:cs="Times New Roman"/>
          <w:sz w:val="32"/>
          <w:szCs w:val="32"/>
        </w:rPr>
        <w:t xml:space="preserve">ерактивную и перцептивную. Это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деление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имеет не только теоретико-познавательное значение, но и</w:t>
      </w:r>
      <w:r w:rsidR="009D7F45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практический смысл. Так, сразу же стоит предостеречь от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преувеличения значимости какой-либо одной из этих сторон и от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недооценки ее. К примеру, очень часто недооценивается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перцептивная форма общения, но без понимания выразительного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языка взглядов и жестов, без развитого умения владеть им общение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неизбежно будет малоэффективным.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Коммуникативная сторона общения — это обмен информацией и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ее понимание, причем средства коммуникации подразделяют на: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речевые;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невербальные (жесты, мимика, пантомимика);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паралингвистические (качество голоса, его тональность,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диапазон);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экстралингвистические (паузы, смех, плач, темп речи);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пространственно-временные (дистанция, время).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Интерактивная сторона общения — взаимодействие партнеров, в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котором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различают: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сотрудничество,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противоборство,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- уклонение от взаимодействия, и т. д.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Рассмотрим эти формы общения, условно приняв, что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взаимодействуют двое.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31"/>
          <w:rFonts w:ascii="Times New Roman" w:hAnsi="Times New Roman" w:cs="Times New Roman"/>
          <w:sz w:val="32"/>
          <w:szCs w:val="32"/>
        </w:rPr>
        <w:t xml:space="preserve">Сотрудничество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— это такая форма общения, когда оба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партнера по взаимодействию содействуют друг другу, активно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lastRenderedPageBreak/>
        <w:t>способствуют достижению индивидуальных и общих целей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совместной деятельности.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31"/>
          <w:rFonts w:ascii="Times New Roman" w:hAnsi="Times New Roman" w:cs="Times New Roman"/>
          <w:sz w:val="32"/>
          <w:szCs w:val="32"/>
        </w:rPr>
        <w:t xml:space="preserve">Противоборство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— такая форма общения, когда партнеры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противодействуют друг другу и препятствуют достижению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индивидуальных целей.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31"/>
          <w:rFonts w:ascii="Times New Roman" w:hAnsi="Times New Roman" w:cs="Times New Roman"/>
          <w:sz w:val="32"/>
          <w:szCs w:val="32"/>
        </w:rPr>
        <w:t xml:space="preserve">Уклонение от взаимодействия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— партнеры стараются избегать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активного сотрудничества.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31"/>
          <w:rFonts w:ascii="Times New Roman" w:hAnsi="Times New Roman" w:cs="Times New Roman"/>
          <w:sz w:val="32"/>
          <w:szCs w:val="32"/>
        </w:rPr>
        <w:t xml:space="preserve">Однонаправленное содействие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— один из партнеров</w:t>
      </w:r>
      <w:r w:rsidR="00F27BDE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способствует достижению целей другого, а второй уклоняется от</w:t>
      </w:r>
      <w:r w:rsidR="00F27BDE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сотрудничества.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31"/>
          <w:rFonts w:ascii="Times New Roman" w:hAnsi="Times New Roman" w:cs="Times New Roman"/>
          <w:sz w:val="32"/>
          <w:szCs w:val="32"/>
        </w:rPr>
        <w:t xml:space="preserve">Контрастное взаимодействие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— один из партнеров старается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содействовать другому, который, однако, активно противодействует</w:t>
      </w:r>
      <w:r w:rsidR="00F27BDE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ему.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Style w:val="fontstyle31"/>
          <w:rFonts w:ascii="Times New Roman" w:hAnsi="Times New Roman" w:cs="Times New Roman"/>
          <w:sz w:val="32"/>
          <w:szCs w:val="32"/>
        </w:rPr>
        <w:t xml:space="preserve">Компромиссное взаимодействие </w:t>
      </w:r>
      <w:r w:rsidRPr="00646861">
        <w:rPr>
          <w:rStyle w:val="fontstyle21"/>
          <w:rFonts w:ascii="Times New Roman" w:hAnsi="Times New Roman" w:cs="Times New Roman"/>
          <w:sz w:val="32"/>
          <w:szCs w:val="32"/>
        </w:rPr>
        <w:t>— оба партнера отчасти</w:t>
      </w:r>
    </w:p>
    <w:p w:rsidR="00646861" w:rsidRDefault="00646861" w:rsidP="00031C4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646861">
        <w:rPr>
          <w:rFonts w:ascii="Times New Roman" w:hAnsi="Times New Roman" w:cs="Times New Roman"/>
          <w:color w:val="000000"/>
          <w:sz w:val="32"/>
          <w:szCs w:val="32"/>
        </w:rPr>
        <w:t>содействуют, отчасти противодействуют друг другу.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Перцептивная сторона общения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— это восприятие одним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партнером по общению другого. Оно зависит от личностных качеств</w:t>
      </w:r>
      <w:r w:rsidR="00031C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воспринимающего, от его жизненного опыта, моральных установок,</w:t>
      </w:r>
      <w:r w:rsidR="00031C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ситуации и т.д.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Идентификация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— это уподобление себя другому, когда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представление о внутреннем состоянии партнера по общению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вырабатывается на основе попытки поставить себя на его место.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Стереотипизация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— это восприятие партнера на основе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"социального стереотипа", т. е. прежде всего как представителя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определенной социальной группы.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Рефлексия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— попытка одного партнера детально представить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и пережить то, как его воспринимает другой.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Обратная связь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— это осмысление ответных реакций партнера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по общению.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Эмпатия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— это эмоциональный отклик на поведение и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высказывания партнера.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Механизмы и принципы общения</w:t>
      </w:r>
      <w:r w:rsidRPr="00646861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Общение порождает ряд социально-психологических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механизмов, таких как заражение, подражание, внушение,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убеждение, мода.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Заражение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— это бессознательный, спонтанный переход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личности в определенное психическое состояние. Он происходит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lastRenderedPageBreak/>
        <w:t>вследствие психического воздействия на эту личность эмоционального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заряда, чувств и страстей другой личности в условиях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непосредственного контакта.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Внушение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— это активное воздействие одного субъекта на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другого. Внушение осуществляется в основном вербально, но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адресовано не логическому мышлению, а эмоциональному миру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человека и рассчитано на его готовность получить соответствующую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установку.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Поэтому главными условиями эффективности внушения считают: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авторитетность источника информации;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доверие к нему;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- отсутствие сопротивления внушающему воздействию.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Убеждение — это и процесс, и результат целенаправленного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воздействия, оказываемого с целью трансформировать некоторые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сообщения одного человека в систему воззрений другого. Убеждение</w:t>
      </w:r>
      <w:r w:rsidR="00031C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— это также развертывание системы рациональных аргументов,</w:t>
      </w:r>
      <w:r w:rsidR="00031C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ориентированных на критически настроенную личность.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Важнейшим условием эффективности убеждающего</w:t>
      </w:r>
    </w:p>
    <w:p w:rsidR="00646861" w:rsidRDefault="00646861" w:rsidP="00031C45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646861">
        <w:rPr>
          <w:rFonts w:ascii="Times New Roman" w:hAnsi="Times New Roman" w:cs="Times New Roman"/>
          <w:color w:val="000000"/>
          <w:sz w:val="32"/>
          <w:szCs w:val="32"/>
        </w:rPr>
        <w:t>воздействия считается заинтересованность личности, которой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адресовано воздействие, в чем-либо. Это чаще всего стремление ее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осмыслить некие события или факты. Кроме того, содержание и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форма убеждения должны соответствовать уровню развития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личности, ее индивидуальности.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Подражание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— это воспроизводство одним человеком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определенных образцов поведения, манеры говорить и т.п. другого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человека. Подражание также и процесс, и результат.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Самое массовое проявление подражания — следование моде, и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особенно некритическое молодежное копирование манеры одеваться,</w:t>
      </w:r>
      <w:r w:rsidR="00031C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говорить и держать себя наподобие всевозможных кумиров (хиппи,</w:t>
      </w:r>
      <w:r w:rsidR="00031C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панки и т. п.</w:t>
      </w:r>
      <w:r w:rsidR="00F27BDE" w:rsidRPr="00646861">
        <w:rPr>
          <w:rFonts w:ascii="Times New Roman" w:hAnsi="Times New Roman" w:cs="Times New Roman"/>
          <w:color w:val="000000"/>
          <w:sz w:val="32"/>
          <w:szCs w:val="32"/>
        </w:rPr>
        <w:t>). Современная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 xml:space="preserve"> наука выделяет следующие основные этикопсихологические принципы делового общения: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1.Принцип создания условий для выявления творческого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lastRenderedPageBreak/>
        <w:t>потенциала и профессиональных знаний личности.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2. Принцип полномочий и ответственности. Каждый должен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четко знать свои обязанности и права. Так, руководитель обязан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строго определить социальный, служебный и персональный статусы</w:t>
      </w:r>
      <w:r w:rsidR="00031C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своих сотрудников.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Служебный статус — это регламентация служебных прав и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обязанностей социального работника, а также оценка личностноделовых его качеств, в соответствии с которыми должны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использоваться его квалификация и опыт.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Персональный статус — это мера удовлетворенности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социального работника своими отношениями с коллективом.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3.Принцип поощрения и наказания. Известно, что всякий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человек стремится к самоутверждению, к признанию его в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профессиональной среде. Поэтому руководитель должен уметь видеть</w:t>
      </w:r>
      <w:r w:rsidR="00031C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не только наиболее активных и добросовестных работников, но и</w:t>
      </w:r>
      <w:r w:rsidR="00031C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отмечать все, даже скромные, успехи. Новизна и "штучность"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поощрения — мощные стимулы развития творческой активности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сотрудников.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4686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Коммуникативная сторона 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t>общения предполагает обмен информацией, увязанной с конкретным поведением собеседников.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Особую роль для каждого участника общения играет значимость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информации при условии, что она не просто принята, но понята и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осмыслена. Коммуникативное влияние как результат обмена информацией возможно тогда, когда участники общения обладают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единой системой кодирования.</w:t>
      </w:r>
      <w:r w:rsidRPr="00646861">
        <w:rPr>
          <w:rFonts w:ascii="Times New Roman" w:hAnsi="Times New Roman" w:cs="Times New Roman"/>
          <w:color w:val="000000"/>
          <w:sz w:val="32"/>
          <w:szCs w:val="32"/>
        </w:rPr>
        <w:br/>
        <w:t>Но, даже зная значения одних и тех же слов, люди не всегда</w:t>
      </w:r>
    </w:p>
    <w:p w:rsidR="00646861" w:rsidRPr="00031C45" w:rsidRDefault="00646861" w:rsidP="00646861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t>понимают их одинаково в силу социальных, политических,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возрастных особенностей. В результате несоблюдения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вышеупомянутых нюансов возникают коммуникативные барьеры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(барьеры общения), которые служат причиной непонимания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собеседников и, как следствие, могут создавать предпосылки их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конфликтного поведения.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Барьеры общения имеют социальный или психологический характер. Социальные барьеры создаются из-за отсутствия единого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понимания ситуации общения, вызванной глубинными различиями,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существующими между партнерами (социальными,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политическими,религиозными, профессиональными и пр.).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Барьеры психологического характера возникают вследствие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индивидуальных психологических особенностей общающихся или в</w:t>
      </w:r>
      <w:r w:rsidR="00031C4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силу сложившихся между ними психологических отношений.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Выделяют три формы барьеров общения: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1) барьеры непонимания: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фонетический барьер (невыразительная быстрая или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медленная речь, речь-скороговорка, речь с большим количеством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звуков-паразитов);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стилистический барьер (несоответствие стиля речи коммутатора и ситуации общения или стиля общения и актуального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психологического состояния партнера по общению);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семантический барьер (различие в системах значений слов);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логический барьер (сложная и непонятная или неправильная логика рассуждений, доказательств);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2) барьеры социально-культурного различия (социальные, политические, религиозные и профессиональные различия, приводящие к разной интерпретации понятий, употребляемых в процессе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общения);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3) барьеры отношений (неприязнь, недоверие 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коммуникатору, которое распространяется на передаваемую им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информацию).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Любая поступающая к человеку информация несет на себе тот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или иной элемент воздействия на его поведение, мнение и желание, с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целью их частичного или полного изменения. Не всякий человек хочет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этих изменений, так как они могут нарушить его представление 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себе, образ мыслей, отношения с другими людьми, душевное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спокойствие.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Соответственно, человек может противиться получению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нежелательной для него информации, защищаясь как от источника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коммуникации, так от самого сообщения. Защита от информации</w:t>
      </w:r>
    </w:p>
    <w:p w:rsidR="00646861" w:rsidRPr="00031C45" w:rsidRDefault="00646861" w:rsidP="00646861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t>может проявляться в виде «избегания» (индивид уклоняется от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контактов с определенными людьми, не слушает собеседника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процессе разговора, использует любой предлог для его прекращения)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или своеобразного «непонимания» самого сообщения (так реагирует,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например, заядлый курильщик на информацию о вреде курения).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Интерактивная сторона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общения заключается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организации взаимодействия между индивидами, т. е. в обмене не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только знаниями и идеями, но и действиями. Общение почти всегда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предполагает некоторый результат — изменение поведения 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деятельности других людей. Здесь общение проявляется как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межличностное взаимодействие, т. е. совокупность связей 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взаимовлияний, складывающихся благодаря совместной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деятельности людей.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Человек вступает во взаимодействие с другими людьми,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  <w:t>руководствуясь следующими мотивами: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- максимизация общего выигрыша (мотив кооперации);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максимизация собственного выигрыша (индивидуализм);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максимизация относительного выигрыша (конкуренция);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максимизация выигрыша другого (альтруизм);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минимизация выигрыша другого (агрессия);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минимизация различий в выигрышах (равенство).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 зависимости от мотивов участников взаимодействие может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происходить в форме сотрудничества (кооперации) или соперничества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(конкуренции).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Совместная деятельность и общение протекают в условиях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социального контроля на основе норм — принятых в обществе образцов поведения, регламентирующих взаимодействие и взаимоотношения людей.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Диапазон социальных норм чрезвычайно широк: от образцов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поведения, отвечающего требованиям трудовой дисциплины, до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правил вежливости. Ориентируясь на нормы, человек соотносит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формы своего поведения с эталонами, отбирает нужные и, таким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образом, исполняет определенные роли во взаимодействии с другими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людьми.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lastRenderedPageBreak/>
        <w:t>При интерактивном взаимодействии партнеров различают: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сотрудничество; противоборство; уклонение от взаимодействия; однонаправленное содействие; контрастное взаимодействие; компромиссное взаимодействие.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• 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Сотрудничество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общение, при котором оба партнера по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взаимодействию содействуют друг другу, активно способствуя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достижению индивидуальных и общих целей совместнойможет проявляться в виде «избегания» (индивид уклоняется от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контактов с определенными людьми, не слушает собеседника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процессе разговора, использует любой предлог для его прекращения)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или своеобразного «непонимания» самого сообщения (так реагирует,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например, заядлый курильщик на информацию о вреде курения).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Интерактивная сторона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общения заключается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организации взаимодействия между индивидами, т. е. в обмене не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только знаниями и идеями, но и действиями. Общение почти всегда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предполагает некоторый результат — изменение поведения 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деятельности других людей. Здесь общение проявляется как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межличностное взаимодействие, т. е. совокупность связей 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взаимовлияний, складывающихся благодаря совместной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деятельности людей.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Человек вступает во взаимодействие с другими людьми,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  <w:t>руководствуясь следующими мотивами: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- максимизация общего выигрыша (мотив кооперации);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максимизация собственного выигрыша (индивидуализм);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максимизация относительного выигрыша (конкуренция);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максимизация выигрыша другого (альтруизм);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минимизация выигрыша другого (агрессия);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минимизация различий в выигрышах (равенство).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 зависимости от мотивов участников взаимодействие может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происходить в форме сотрудничества (кооперации) или соперничества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(конкуренции).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Совместная деятельность и общение протекают в условиях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социального контроля на основе норм — принятых в обществе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образцов поведения, регламентирующих взаимодействие и взаимоотношения людей.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Диапазон социальных норм чрезвычайно широк: от образцов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поведения, отвечающего требованиям трудовой дисциплины, до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правил вежливости. Ориентируясь на нормы, человек соотносит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формы своего поведения с эталонами, отбирает нужные и, таким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образом, исполняет определенные роли во взаимодействии с другими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людьми.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При интерактивном взаимодействии партнеров различают: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сотрудничество; противоборство; уклонение от взаимодействия; однонаправленное содействие; контрастное взаимодействие; компромиссное взаимодействие.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• 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Сотрудничество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общение, при котором оба партнера по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взаимодействию содействуют друг другу, активно способствуя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достижению индивидуальных и общих целей совместной</w:t>
      </w:r>
    </w:p>
    <w:p w:rsidR="00646861" w:rsidRDefault="00646861" w:rsidP="00646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деятельности;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• </w:t>
      </w:r>
      <w:r w:rsidRPr="00031C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Противоборство — 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общение, при котором партнеры противодействуют друг другу и препятствуют достижению индивидуальных целей;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• </w:t>
      </w:r>
      <w:r w:rsidRPr="00031C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Уклонение от взаимодействия — 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партнеры стараются избегать активного сотрудничества;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• </w:t>
      </w:r>
      <w:r w:rsidRPr="00031C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Однонаправленное содействие — 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 из партнеров способствует достижению целей другого, а второй уклоняется от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сотрудничества;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• </w:t>
      </w:r>
      <w:r w:rsidRPr="00031C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Контрастное взаимодействие — 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 из партнеров старается содействовать другому, который, однако, активно противодействует ему;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• </w:t>
      </w:r>
      <w:r w:rsidRPr="00031C4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Компромиссное взаимодействие — 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оба партнера отчасти содействуют, отчасти противодействуют друг другу.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Интерактивная сторона общения по своей сущности — это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психологическое воздействие, проникновение одной личности (или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группы лиц) в психику другой личности (или группы лиц).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Целью или результатом этого проникновения является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изменение индивидуальных или групповых психических явлений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(взглядов, отношений, мотивов, установок, состояния).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Однако на пути подобных воздействий от противоречащих им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стоит психологическая защита — своеобразный фильтр, отделяющий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желательные воздействия, соответствующие потребностям,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убеждениям и ценностным ориентациям личности или группы и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требованиям их социального окружения, от нежелательных.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31C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Перцептивная сторона 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общения означает процесс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восприятия друг друга партнерами по общению и установления на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этой почве взаимопонимания. В процессе восприятия формируется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представление о намерениях, мыслях, способностях, установках, культуре.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этот процесс включены как минимум два человека, и каждый сопоставляет себя с другим, принимая в расчет не только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потребности, мотивы и установки другого, но и то, как этот другой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понимает собственные потребности, мотивы и установки.</w:t>
      </w:r>
      <w:r w:rsidR="00F27B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27BDE" w:rsidRPr="00F27BDE" w:rsidRDefault="00F27BDE" w:rsidP="0064686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F27BD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Человек осознает себя через другого посредством определенных механизмов перцепции, к которым относятся:</w:t>
      </w:r>
    </w:p>
    <w:p w:rsidR="00646861" w:rsidRPr="00031C45" w:rsidRDefault="00646861" w:rsidP="00646861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1)(идентификация, стереотипизация, эмпатия, аттракция);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2) познание самого себя в процессе общения (рефлексия);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3) прогнозирование поведения партнера по общению (каузальная</w:t>
      </w:r>
      <w:r w:rsidRPr="00031C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атрибуция).</w:t>
      </w:r>
    </w:p>
    <w:p w:rsidR="00646861" w:rsidRPr="00031C45" w:rsidRDefault="00646861" w:rsidP="00646861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Идентификация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это способ познания другого человека,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 котором предположение о его внутреннем состоянии строится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на основе попыток поставить себя на место партнера по общению.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Стереотипизация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это восприятие партнера на основе некоего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стереотипа, т. е. прежде всего как представителя определенной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социальной группы.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Эмпатия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это эмоциональное сопереживание другому человеку. Она основана на умении правильно представить себе, что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происходит в душе другого человека, что он переживает, как оценивает окружающий мир.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Аттракция (привлечение)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форма познания другого человека, основанная на формировании устойчивого позитивного чувства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 нему. В данном случае понимание партнера по общению возникает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благодаря формированию привязанности к нему, дружескому или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более глубокому интимно-личностному отношению.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Рефлексия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это механизм самопознания в процессе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общения, в основе которого лежит способность человека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представлять, как он воспринимается партнером по общению.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Каузальная атрибуция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механизм интерпретации поступков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 чувств другого человека (стремление к выяснению причин поведения субъекта).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Исследования показывают, что у каждого человека есть свои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  <w:t>излюбленные схемы причинности, т. е. привычные объяснения чужого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  <w:t>поведения: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1) люди с личностной атрибуцией склонны находить виновника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случившегося, приписывать причины происшедшего конкретному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человеку;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2) в случае пристрастия к обстоятельственной атрибуции люди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склонны, прежде всего, винить обстоятельства, не утруждая себя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поисками конкретного виновника;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3) при стимульной атрибуции человек видит причину случившегося в предмете, на который было направлено действие, или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самом пострадавшем.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 изучении процесса каузальной атрибуции выявлен ряд закономерностей. Например, причину успеха люди чаще всего приписывают себе, а неудачу — обстоятельствам. Характер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приписывания зависит также и от меры участия человека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обсуждаемом событии.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Оценка будет различна в случаях, если человек был участником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(соучастником) события или наблюдателем. Общая закономерность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состоит в том, что по мере роста значимости люди склонны искать</w:t>
      </w:r>
    </w:p>
    <w:p w:rsidR="00646861" w:rsidRPr="00031C45" w:rsidRDefault="00646861" w:rsidP="00F27BDE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t>причину случившегося в осознанных действиях личности.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Люди оценивают друг друга обычно исходя из собственных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представлений о красоте, уровня своего интеллекта и нравственной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воспитанности. Люди с невысоким уровнем интеллекта склонны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судить об окружающих, пользуясь осознанными оценками «хороший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— плохой», люди с более высоким уровнем интеллекта воспринимают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партнера по общению, анализируя и оценивая его разнообразные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личностные качества — как положительные, так и отрицательные.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На восприятие людьми друг друга влияет и ряд психологических эффектов, в частности, эффект ореола и эффект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стереотипизации.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Эффект ореола проявляется в том, что информация, получаемая о каком-либо человеке, накладывается на созданный ранее образ.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Этот образ исполняет роль ореола, мешающего видеть действительные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черты партнера по взаимодействию.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Эффект стереотипизации означает классификацию форм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поведения и интерпретацию их причин путем отнесения к уже известным (или кажущимся известными) явлениям, т. е. социальным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стереотипам. Стереотипы формируются на основе дефицита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информации и опыта, а сохраняются в результате нетворческого подхода к изменяющейся действительности. Они могут иметь истинный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смысл, быть ошибочными или частично отражать объективную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действительность.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Поведение индивида может меняться в процессе общения. Сообщая что-то другому человеку, приказывая или обращаясь с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просьбой или вопросом, взаимодействуя с ним, индивид все время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получает необходимую информацию об эффективности своего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обращения. Сигналы, получаемые при восприятии поведения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собеседника, становятся основанием для коррекции последующих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действий и высказываний.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Восприятие — процесс контролируемый, его можно изменять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 помощи волевых усилий. В общении участвуют как минимум два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человека, и каждый из них может активно влиять на восприятие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партнера.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Управление восприятием партнера происходит с помощью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привлечения внимания к тем особенностям своего внешнего облика,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поведения или представления о ситуации, которые «запускают»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соответствующие механизмы социального восприятия, т. с.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самоподачи. Самоподача объективно присутствует в любом общении,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хочет того человек или нет. Это значит, что она в любой ситуации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может послужить источником ошибок при восприятии другого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646861" w:rsidRPr="00031C45" w:rsidRDefault="00646861" w:rsidP="00646861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t>человека.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Таким образом, общение представляет собой сложный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многосторонний процесс, эффективность которого обеспечивается умением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сторон предвидеть и преодолевать барьеры непонимания,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прогнозировать поведение партнеров.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Коммуникативная культура в деловом общении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Коммуникативная культура 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это знания, умения, навыки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области организации взаимодействия людей и собственно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взаимодействия в деловой сфере, позволяющие устанавливать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психологический контакт с деловыми партнерами, добиваться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точного восприятия и понимания в процессе общения,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прогнозировать поведение деловых партнеров, направлять поведение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деловых партнеров к желательному результату.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 основе коммуникативной культуры лежат общепринятые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нравственные требования к общению, неразрывно связанные с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признанием неповторимости, ценности каждой личности: вежливость, корректность, тактичность, скромность, точность, предупредительность.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Вежливость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это выражение уважительного отношения 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другим людям, их достоинству, проявляющееся в приветствиях 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пожеланиях, в интонации голоса, мимике и жестах. Антипод вежливости — грубость. Грубые взаимоотношения являются не только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показателем низкой культуры, но и экономической категорией.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Подсчитано, что в результате грубого обхождения работники теряют в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производительности труда в среднем около 17%.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Корректность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умение держать себя в рамках приличия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любых ситуациях, прежде всего, конфликтных. Особенно важно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корректное поведение в спорах, в ходе которых осуществляется поиск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истины, появляются новые конструктивные идеи, проверяются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мнения и убеждения. Однако если спор сопровождается выпадами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против оппонентов, он превращается в обычную свару.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Тактичность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также является одной из важных составляющих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коммуникативной культуры. Чувство такта — это прежде всего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чувство меры, чувство границ в общении, превышение которых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может обидеть человека, поставить его в неловкое положение.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Бестактными могут быть замечания по поводу внешнего вида или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поступка, сочувствие, выраженное в присутствии других по поводу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интимной стороны жизни человека и т. д.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Скромность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 общении означает сдержанность в оценках,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уважение вкусов, привязанностей других людей. Антиподами скромности являются высокомерие, развязность, позерство.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Точность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также имеет большое значение для успеха деловых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отношений. Без точного выполнения данных обещаний и взятых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обязательств в любой форме жизнедеятельности дела вести трудно.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Неточность нередко граничит с аморальным поведением — обманом,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ложью.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Предупредительность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это стремление первым оказать любезность, избавить другого человека от неудобств и неприятностей.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Высокий уровень коммуникативной культуры определяется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  <w:t>наличием у субъекта общения следующих личностных качеств: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- эмпатия — умение видеть мир глазами других, понимать его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так же, как они;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доброжелательность — уважение, симпатия, умение понимать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людей, не одобряя их поступки, готовность поддерживать других;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аутентичность — способность быть самим собой в контактах с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другими людьми;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конкретность — умение говорить о своих конкретных переживаниях, мнениях, действиях, готовность отвечать однозначно на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вопросы;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инициативность — способность «идти вперед», устанавливать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контакты, готовность браться за какие-то дела в ситуации,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требующей активного вмешательства, а не просто ждать, когда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другие начнут что-то делать;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непосредственность — умение говорить и действовать напрямую;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открытость — готовность открывать другим свой внутренний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мир и твердая убежденность в том, что это способствует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установлению здоровых и прочных отношений с окружающими,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искренность;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принятие чувства — умение выражать свои чувства и готовность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принимать эмоциональную экспрессию со стороны других;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- самопознание — исследовательское отношение к собственной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жизни и поведению, готовность принимать от людей любую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информацию о том, как они воспринимают тебя, но при этом быть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автором самооценки.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Человек начинает лучше понимать других, если познает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  <w:t>следующие аспекты собственной личности: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- собственные потребности и ценностные ориентации, технику личной работы;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свои перцептивные умения, т. е. способность воспринимать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окружающее без субъективных искажений, без проявления стойких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предубеждений в отношении тех или иных проблем, личностей,</w:t>
      </w:r>
    </w:p>
    <w:p w:rsidR="00646861" w:rsidRPr="00031C45" w:rsidRDefault="00646861" w:rsidP="00646861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t>социальных групп;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готовность воспринимать новое во внешней среде;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свои возможности в понимании норм и ценностей других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социальных групп и других культур;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свои чувства и психические состояния в связи с воздействием факторов внешней среды;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свои способы персонализации внешней среды, т. с. основания и причины, по которым что-то во внешней среде рассматривается как свое, в отношении которого проявляется чувство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хозяина.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Повышение уровня коммуникативной культуры должно быть,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  <w:t>направлено на развитие следующих социально-психологических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  <w:t>умений: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- психологически верно и ситуативно обусловлено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вступать в общение;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поддерживать общение, стимулировать активность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партнера;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психологически точно определять «точку» завершения</w:t>
      </w:r>
      <w:r w:rsidR="00F27B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общения;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-максимально использовать социально-психологические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характеристики коммуникативной ситуации, в рамках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которой разворачивается общение;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прогнозировать реакции партнеров на собственные действия;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психологически настраиваться на эмоциональный тон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собеседника;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овладевать и удерживать инициативу в общении;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провоцировать «желательную реакцию» партнера по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общению;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- формировать и «управлять» социально-психологическим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настроением партнера по общению;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преодолевать психологические барьеры в общении;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снимать излишнее напряжение;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психологически и физически «соответствовать»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собеседнику;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адекватно ситуации выбирать жесты, позы, ритм своего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поведения;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мобилизовываться на достижение поставленной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коммуникативной задачи.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Не менее важными составляющими коммуникативной культуры являются знания, умения и навыки, относящиеся к речевой</w:t>
      </w:r>
    </w:p>
    <w:p w:rsidR="00646861" w:rsidRPr="00031C45" w:rsidRDefault="00646861" w:rsidP="00394FDD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t>деятельности, т. с. культура речи. В речевой деятельности можно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выделить три стороны: содержательную, выразительную и побудительную.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Содержательная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сторона речи характеризуется богатством,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значительностью и, доказательностью мыслей.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Выразительность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речи связана с се эмоциональной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окрашенностью: речь может быть яркой, образной, энергичной или,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наоборот, сухой, вялой, тусклой.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Побудительная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сторона речевой деятельности состоит во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влиянии се на мысли, чувства и волю слушателя. От уровня речевой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ультуры, охватывающей содержательную, выразительную 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побудительную стороны, зависит степень восприятия речи слушателями.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К числу основных показателей культуры речи в деловом общении можно отнести: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- словарный состав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(исключаются оскорбляющие слух (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нецензурные), жаргонные слова, диалектизмы);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словарный запас (чем он богаче, тем ярче, выразительнее,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разнообразнее речь, тем меньше она утомляет слушателей, тем больше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впечатляет, запоминается и увлекает)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произношение (нормой современного произношения в русском языке является старомосковский диалект);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грамматика (деловая речь требует соблюдения общих правил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грамматики, а также учета некоторых специфических отличий;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частности, центральное место в деловой речи должно быть занято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существительными, а не глаголами);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стилистика (к хорошему стилю речи предъявляются такие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требования, как недопустимость лишних слов, правильный порядок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слов, отсутствие стандартных, избитых выражений).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Особенности развития каждой личности, уникальность ее внутреннего мира и деловой среды позволяет говорить и об уникальности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индивидуальной коммуникативной культуры. Важно помнить, что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коммуникативная культура поддается развитию в процессе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социально-психологического обучения.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Виды делового общения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Деловое общение 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это процесс взаимосвязи и взаимодействия, в котором происходит обмен деятельностью, информацией 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опытом. Деловое общение отличается от общения в широком смысле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тем, что в его процессе ставятся цель и конкретные задачи, которые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требуют своего решения. В деловом общении невозможно прекратить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взаимоотношения с партнером (по крайней мере, без потерь для обеих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сторон).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Значительную часть делового общения занимает 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служебное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>общение,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т.е. взаимодействие людей, осуществляемое в рабочее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время, в стенах организации. Однако деловое общение — понятие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более широкое, чем служебное, так как включает в себя взаимодействие и наемных работников, и собственников-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>р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аботодателей,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происходит не только в организациях, но и на различных деловых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приемах, семинарах, выставках и пр.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Деловое общение можно условно разделить на 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прямое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 xml:space="preserve">(непосредственный контакт) и 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косвенное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(между партнерами существует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пространственно-временная дистанция). Прямое деловое общение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обладает большей результативностью, силой эмоционального воздействия и внушения, чем косвенное.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Различают два вида делового общения: 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вербальное и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 xml:space="preserve">невербальное.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Вербальное общение (от лат. verbalis — словесный)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осуществляется с помощью слов. При невербальном общении средством передачи информации являются позы, жесты, мимика, интонации, взгляды, территориальное расположение и пр.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Деловое общение может осуществляться в различных стилях.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lastRenderedPageBreak/>
        <w:t>Выделяют три основных стиля общения: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- ритуальный стиль, в соответствии с которым главной задачей партнеров является поддержание связи с социумом, подкрепление представления о себе как о члене общества. В ритуальном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общении партнер — лишь необходимый атрибут, его индивидуальные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особенности несущественны, в отличие от следования роли —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социальной, профессиональной, лич" ностной;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манипулятивный стиль, при котором к партнеру относятся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как к средству достижения внешних по отношению к нему целей.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Огромное количество профессиональных задач предполагает именно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манипулятивное общение. По сути, любое обучение, убеждение,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управление всегда включает манипулятивное общение;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гуманистический стиль, который направлен на совместное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изменение представлений обоих партнеров, предполагает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удовлетворение такой человеческой потребности, как потребность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понимании, сочувствии, сопереживании.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Гуманистическое общение детерминируется не столько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снаружи (целью, условиями, ситуацией, стереотипами), сколько изнутри (индивидуальностью, настроением, отношением к партнеру).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данном общении больше, чем в других видах, прослеживается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зависимость от индивидуальности.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Партнер воспринимается целостно, без разделения на нужные</w:t>
      </w:r>
    </w:p>
    <w:p w:rsidR="00646861" w:rsidRPr="00031C45" w:rsidRDefault="00646861" w:rsidP="00394FDD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t>и ненужные функции, на важные и неважные в данный момент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качества. Вместе с тем существуют ситуации, когда данное общение и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даже его отдельные элементы неуместны.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Кроме того, каждому человеку присущ свой индивидуальный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стиль, или модель поведения и общения, который накладывает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характерный отпечаток на его действия в любых ситуациях. Индивидуальный стиль общения зависит от индивидуальных особенностей и личностных черт, жизненного опыта, отношения к людям, а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также от характерного для данного общества вида общения.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Деловое общение реализуется в следующих основных формах: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деловая беседа; деловые переговоры; спор, дискуссия, полемика;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деловое совещание; публичное выступление; телефонные азговоры;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деловая переписка.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Деловая беседа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передача или обмен информацией и мнениями по определенным вопросам или проблемам. По итогам деловых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бесед принятие решений, заключение сделок необязательно. Деловая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беседа выполняет ряд функций, в том числе: взаимное общение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работников из одной деловой сферы; совместный поиск, выдвижение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и оперативная разработка рабочих идей и замыслов; контроль и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координирование уже начатых деловых мероприятий;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стимулирование деловой активности и пр. Деловая беседа может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предварять переговоры или быть элементом переговорного процесса.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Деловые переговоры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основное средство согласованного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принятия решений в процессе общения заинтересованных сторон.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Деловые переговоры всегда имеют конкретную цель и направлены на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заключение соглашений, сделок, контрактов.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Спор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столкновение мнений, разногласия по какому-либо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вопросу, борьба, при которой каждая из сторон отстаивает свою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точку зрения. Спор реализуется в форме диспута, полемики,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дискуссии и пр.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Деловое совещание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способ открытого коллективного обсуждения проблем группой специалистов.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Публичное выступление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передача одним выступающим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информации различного уровня широкой аудитории с облюдением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правил и принципов построения речи и ораторского искусства.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Деловая переписка 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обобщенное название различных по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содержанию документов, выделяемых в связи с особым способом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передачи текста.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Письма, исходящие из вышестоящих организации, содержат,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как правило, указания, уведомления, напоминания, разъяснения,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запросы. Подведомственные организации направляют вышестоящим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сообщения, запросы.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Организации обмениваются письмами, содержащими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просьбы, предложения, подтверждения, извещения, сообщения и пр.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Переписка как вид делового общения делится на собственно деловую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и частно-официальную.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Деловое письмо — это корреспонденция, направленная от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имени одной организации на имя другой. Она может быть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адресована коллективу или одному человеку, выступающему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качестве юридического лица. К такой корреспонденции относятся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коммерческие, дипломатические и др. письма.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Частным официальным письмом является деловое послание,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которое адресуется от имени частного лица организации частному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лицу. Деловая переписка сохраняет и в настоящее время ряд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этических и этикетных норм и правил, которые очеловечивают се,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ограничивая ее канцелярский характер.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 деловом общении, особенно во взаимодействии руководителей и подчиненных, используются такие методы воздействия, как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поощрение, критика, наказание. Основные этические требования 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поощрениям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— их заслуженность и соразмерность качеству 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эффективности трудовой деятельности.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Критика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является наиболее распространенной формой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выражения неудовлетворенности деятельностью подчиненных или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коллег по работе. Критика должна быть объективной (т. с. вызываться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негативным поступком, неумелой и недобросовестной работой) 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конструктивной, вселять в работника уверенность в его 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с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пособностях,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мобилизовывать на лучшую работу.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Наказание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может быть осуществлено в виде выговора,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штрафа, понижения в должности, увольнения. Основное этическое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требование к наказаниям — их неотвратимость за систематические и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осознанно допускаемые недостатки.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Управление деловым общением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Управление общением 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—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это многообразные формы и методы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управления взаимодействием людей. В процессе делового общения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благодаря установившимся контактам происходит восприятие людьи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каких-то сведений, настроении, распространение или пресечение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слухов, поддержка или развенчание источника информации.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Вполне понятно, что все деловые люди должны владеть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техникой живого контакта, как на индивидуальном, так и на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коллективном уровне, а также умением обращаться со словом.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 общении происходит взаимодействие, по меньшей мере,</w:t>
      </w:r>
    </w:p>
    <w:p w:rsidR="00031C45" w:rsidRPr="00031C45" w:rsidRDefault="00031C45" w:rsidP="00394FDD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двух личностей, общение — вид самостоятельной человеческой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деятельности, и атрибут других ее видов. Деловое общение — важнейший фактор не только становления и 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амосовершенствования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работника, но и его духовного и физического здоровья.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Кроме того, общение — универсальный способ познания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других людей, их внутреннего мира. Благодаря деловому общению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сотрудник приобретает свой неповторимый набор личностно-деловых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качеств.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Деловое общение выполняет многообразные функции,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  <w:t>главными из которых являются: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- организация совместной деятельности;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формирование и развитие межличностных отношений;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познание людьми друг друга.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Все это невозможно осуществить без коммуникативной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техники общения, степень владения которой является самым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главным критерием профессиональной пригодности специалиста.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Иными словами, он должен уметь: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- формулировать цели и задачи общения;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организовывать общение 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разбирать жалобы и заявления;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владеть навыками и приемами, тактикой и стратегией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общения;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вести переговоры, управлять деловым совещанием;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предупреждать конфликты и разрешать их;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доказывать и обосновывать, аргументировать 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убеждать, достигать согласия, вести беседу, дискуссию, диалог,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спор;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осуществлять психотерапию, снимать стресс, чувство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страха у собеседника, управлять его поведением.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Существуют социально-психологические методы управления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общением: заражение, внушение, подражание, убеждение, мода,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принуждение.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Заражение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— это бессознательное, стихийное принятие личностью определенного психологического состояния.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Внушение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— это активное воздействие одного субъекта на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другого. Внушение происходит при условиях авторитетности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источника внушения, доверия к источнику внушения, отсутствия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сопротивления внушающему воздействию.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Подражание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— это воспроизводство одним человеком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определенных образцов поведения, манеры говорить и т. п. другого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человека. Самое массовое проявление подражания — следование</w:t>
      </w:r>
    </w:p>
    <w:p w:rsidR="00031C45" w:rsidRPr="00031C45" w:rsidRDefault="00031C45" w:rsidP="00394FDD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t>моде, и особенно неосмысленное копирование манеры одеваться,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говорить и держать себя наподобие всевозможных кумиров в молодежной среде.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Убеждение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— это целенаправленное воздействие, оказываемое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 целью трансформировать взгляды одного человека в систему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воззрений другого, является главным методом воздействия на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сознательную сферу личности. Его назначение — активизация мышления личности при усвоении информации, формирование у нее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убежденности.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Метод убеждения воздействует и на обыденное, и на теоретическое сознание. На уровне обыденного сознания в результате этого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воздействия образуется понимание. В этом мыслительном образовании присутствуют представления о чем-то, вера в предлагаемую информацию. Все это носит упрощенно-познавательный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характер. Только тогда, когда личность преодолеет горизонты обыденного понимания и поднимется до основательного содержательного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познания какого-то явления, в ее сознании начнут складываться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убеждения, т.е. собственная позиция.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Убеждение редко применяется как отдельный метод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воздействия на людей. Оно постоянно взаимодействует с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подражанием и внушением.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Отличие между этими понятиями состоит в том, что убеждение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предполагает сознательное понимание людьми адресуемой им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информации, а подражание и внушение рассчитаны на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неосмысленное восприятие ими этой информации в силу авторитета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выступающего, настроя аудитории, под давлением общественного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мнения, личной ценностной ориентации.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Подобный психологический эффект воздействия можно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наблюдать при прослушивании лекций, проведении массовых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театральных, спортивных мероприятий. Ярким примером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результативности подражания и внушения являются такие </w:t>
      </w:r>
      <w:bookmarkStart w:id="0" w:name="_GoBack"/>
      <w:bookmarkEnd w:id="0"/>
      <w:r w:rsidR="00BE1CF8" w:rsidRPr="00031C45">
        <w:rPr>
          <w:rFonts w:ascii="Times New Roman" w:hAnsi="Times New Roman" w:cs="Times New Roman"/>
          <w:color w:val="000000"/>
          <w:sz w:val="32"/>
          <w:szCs w:val="32"/>
        </w:rPr>
        <w:t xml:space="preserve">явления, </w:t>
      </w:r>
      <w:r w:rsidR="00BE1CF8"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как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 xml:space="preserve"> мода и слухи.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Применение метода подражания основывается на склонности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людей к групповым психологическим состояниям.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Еще Аристотель говорил, что люди отличаются от других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живых существ тем, что в высшей степени склонны к подражанию, и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первые познания человек приобретает посредством подражания. На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последнее хотелось бы обратить внимание. Подражание как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сознательное или бессознательное имитирование чьих-то </w:t>
      </w:r>
      <w:r w:rsidR="00BE1CF8" w:rsidRPr="00031C45">
        <w:rPr>
          <w:rFonts w:ascii="Times New Roman" w:hAnsi="Times New Roman" w:cs="Times New Roman"/>
          <w:color w:val="000000"/>
          <w:sz w:val="32"/>
          <w:szCs w:val="32"/>
        </w:rPr>
        <w:t>действий, манеры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 xml:space="preserve"> поведения и мышления, широко распространено в жизни, в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том числе и деловой практике.</w:t>
      </w:r>
    </w:p>
    <w:p w:rsidR="00031C45" w:rsidRPr="00031C45" w:rsidRDefault="00031C45" w:rsidP="00BE1CF8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t xml:space="preserve">Более сложным является метод внушения. Это приведение путем слова или каким-то другим способом в определенное психологическое </w:t>
      </w:r>
      <w:r w:rsidR="00BE1CF8" w:rsidRPr="00031C45">
        <w:rPr>
          <w:rFonts w:ascii="Times New Roman" w:hAnsi="Times New Roman" w:cs="Times New Roman"/>
          <w:color w:val="000000"/>
          <w:sz w:val="32"/>
          <w:szCs w:val="32"/>
        </w:rPr>
        <w:t>состояние (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настроение, впечатление, действия) другого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лица при отвлечении его волевого внимания и сосредоточения.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Отличие внушения от подражания состоит в том, что при подражании достижение цели обеспечивается наглядной выразительостью источника информации или повышенной привлекательностью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исходящей от него информации. Здесь эффект образа — основа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восприятия информации. А при внушении достижение цели опрееляется непосредственным эмоциональным воздействием, главный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заряд которого несет слово.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Принуждение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по сравнению с предыдущими методами —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это наиболее насильственный метод воздействия на людей, так как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предполагает стремление заставить человека вести себя вопреки его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желанию и убеждениям. В основе принуждения лежит страх перед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наказанием и другими нежелательными для индивида последстиями.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Этически принуждение может быть оправдано в исключительных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случаях, в частности, если дело доходит до нарушения правопорядка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или установленных в обществе моральных норм.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 общении убеждение, внушение, подражание и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принуждение применяются как взаимосвязанная система методов.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Руководитель призван умело их использовать во время проведения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рабочих собраний, различных публичных встреч, совещаний.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Как бы ни был профессионально подготовлен руководитель, он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обязан постоянно совершенствовать свою технологию общения с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людьми, как на массовом, так и на индивидуальном уровне. Найти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свой стиль в общении с людьми — важное условие успеха. Назовем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факторы, влияющие на выбор стиля общения.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Во-первых, состав аудитории. Здесь полезно принимать во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внимание все то, что характеризует ее культурно-образовательные,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национальные, возрастные, психологические и профессиональные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качества. Различные аудитории предполагают специфические подходы к достижению наилучшего коммуникационного воздействия.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Во-вторых, содержание и характер материала выступления.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Например, в выступлении, в котором рассматриваются актуальные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вопросы профессиональной деятельности, недопустим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авторитарный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тон, безаппеляционность высказываний. Необходимо проявлять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больше доверия к людям, советоваться с ними в процессе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выступления. Здесь допустим доверительный обмен мнениями,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открытое желание взаимно обогатиться знаниями — надежный вариант коммуникационного общения.</w:t>
      </w:r>
    </w:p>
    <w:p w:rsidR="00031C45" w:rsidRPr="00031C45" w:rsidRDefault="00031C45" w:rsidP="00BE1CF8">
      <w:pPr>
        <w:rPr>
          <w:rFonts w:ascii="Times New Roman" w:hAnsi="Times New Roman" w:cs="Times New Roman"/>
          <w:sz w:val="32"/>
          <w:szCs w:val="32"/>
        </w:rPr>
      </w:pPr>
      <w:r w:rsidRPr="00031C45">
        <w:rPr>
          <w:rFonts w:ascii="Times New Roman" w:hAnsi="Times New Roman" w:cs="Times New Roman"/>
          <w:color w:val="000000"/>
          <w:sz w:val="32"/>
          <w:szCs w:val="32"/>
        </w:rPr>
        <w:t>В-третьих, объективная самооценка выступающего своих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личностно-деловых качеств, научной компетенции в тех проблемах,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 которыми он вышел к людям. Важно не переоценивать и не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занижать свою научно-экономическую и практическую подготовенность. Следует самокритично оценить свои коммуникабельные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качества. Выступающему следует серьезно задумываться над техникой общения, контролировать себя в процессе общения.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Существуют несколько видов делового общения: менторский —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поучительный, назидательный; одухотворяющий — возвышающий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людей, вселяющий в них веру в своп духовные силы и личностные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качества; конфронтационный — вызывающий у людей желание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возражать, не соглашаться; информационный — ориентированный на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передачу слушателям определенных сведений, восстановление в их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памяти каких-то знаний.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Следует стремиться всячески освободиться от 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менторского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 xml:space="preserve">общения,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 xml:space="preserve">остерегаться появления у руководителя ноток 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>п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оучающего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 xml:space="preserve">общения. Не должно быть позы, какого-либо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lastRenderedPageBreak/>
        <w:t>проявления своего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интеллектуального превосходства над людьми, игнорирования их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реакций на излагаемый материал.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Современные люди сдержанно относятся к 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информационному общению.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Они хотят обмена мыслями, утверждения себя в научном понимании реальных факторов, выработки собственных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убеждений. Не случайно сейчас популярно </w:t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одухотворяющее общение.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 его процессе люди проникаются достоинствами интеллектуального общения. У них актуализируется потребность в совершенствовании своего духовного мира. Одухотворяющее общение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— наглядный показатель высокой культуры общения.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Конфронтационное общение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 ряде случаев дидактически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необходимо. Бывают пассивные аудитории или аудитории, которые,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как говорят, ничем не удивишь. Бывают темы выступления, которые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не вызывают у людей по самым разным причинам живого интереса.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Конфронтационная манера общения используется для активизации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внимания людей, втягивая их в обсуждение проблемы, она наиболее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предрасполагает к возникновению дискуссий, к противоборству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различных точек зрения.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t>Выделяют следующие принципы делового общения:</w:t>
      </w:r>
      <w:r w:rsidRPr="00031C45">
        <w:rPr>
          <w:rFonts w:ascii="Times New Roman" w:hAnsi="Times New Roman" w:cs="Times New Roman"/>
          <w:i/>
          <w:iCs/>
          <w:color w:val="000000"/>
          <w:sz w:val="32"/>
          <w:szCs w:val="32"/>
        </w:rPr>
        <w:br/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-Принцип создания условий для выявления творческого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потенциала и профессиональных знаний личности;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Принцип полномочий и ответственности;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Принцип поощрения и наказания;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  <w:t>- Принцип рационального использования рабочего</w:t>
      </w:r>
      <w:r w:rsidR="00394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t>времени.</w:t>
      </w:r>
      <w:r w:rsidRPr="00031C45">
        <w:rPr>
          <w:rFonts w:ascii="Times New Roman" w:hAnsi="Times New Roman" w:cs="Times New Roman"/>
          <w:color w:val="000000"/>
          <w:sz w:val="32"/>
          <w:szCs w:val="32"/>
        </w:rPr>
        <w:br/>
      </w:r>
    </w:p>
    <w:sectPr w:rsidR="00031C45" w:rsidRPr="0003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0F" w:rsidRDefault="007F6A0F" w:rsidP="00394FDD">
      <w:pPr>
        <w:spacing w:after="0" w:line="240" w:lineRule="auto"/>
      </w:pPr>
      <w:r>
        <w:separator/>
      </w:r>
    </w:p>
  </w:endnote>
  <w:endnote w:type="continuationSeparator" w:id="0">
    <w:p w:rsidR="007F6A0F" w:rsidRDefault="007F6A0F" w:rsidP="0039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OldStyle-Bold">
    <w:altName w:val="Times New Roman"/>
    <w:panose1 w:val="00000000000000000000"/>
    <w:charset w:val="00"/>
    <w:family w:val="roman"/>
    <w:notTrueType/>
    <w:pitch w:val="default"/>
  </w:font>
  <w:font w:name="BookmanOldStyle">
    <w:altName w:val="Times New Roman"/>
    <w:panose1 w:val="00000000000000000000"/>
    <w:charset w:val="00"/>
    <w:family w:val="roman"/>
    <w:notTrueType/>
    <w:pitch w:val="default"/>
  </w:font>
  <w:font w:name="BookmanOldStyle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0F" w:rsidRDefault="007F6A0F" w:rsidP="00394FDD">
      <w:pPr>
        <w:spacing w:after="0" w:line="240" w:lineRule="auto"/>
      </w:pPr>
      <w:r>
        <w:separator/>
      </w:r>
    </w:p>
  </w:footnote>
  <w:footnote w:type="continuationSeparator" w:id="0">
    <w:p w:rsidR="007F6A0F" w:rsidRDefault="007F6A0F" w:rsidP="00394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61"/>
    <w:rsid w:val="00031C45"/>
    <w:rsid w:val="00394FDD"/>
    <w:rsid w:val="004F68FE"/>
    <w:rsid w:val="00646861"/>
    <w:rsid w:val="00712EE5"/>
    <w:rsid w:val="007F6A0F"/>
    <w:rsid w:val="009D7F45"/>
    <w:rsid w:val="00BE1CF8"/>
    <w:rsid w:val="00C743C4"/>
    <w:rsid w:val="00CA13CF"/>
    <w:rsid w:val="00F2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E7753-157F-4312-9ED3-6C26E4E5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46861"/>
    <w:rPr>
      <w:rFonts w:ascii="BookmanOldStyle-Bold" w:hAnsi="BookmanOldStyle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646861"/>
    <w:rPr>
      <w:rFonts w:ascii="BookmanOldStyle" w:hAnsi="BookmanOldSty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646861"/>
    <w:rPr>
      <w:rFonts w:ascii="BookmanOldStyle-Italic" w:hAnsi="BookmanOldStyle-Italic" w:hint="default"/>
      <w:b w:val="0"/>
      <w:bCs w:val="0"/>
      <w:i/>
      <w:iCs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3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4FDD"/>
  </w:style>
  <w:style w:type="paragraph" w:styleId="a7">
    <w:name w:val="footer"/>
    <w:basedOn w:val="a"/>
    <w:link w:val="a8"/>
    <w:uiPriority w:val="99"/>
    <w:unhideWhenUsed/>
    <w:rsid w:val="0039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4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6811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2021-09-21T18:04:00Z</cp:lastPrinted>
  <dcterms:created xsi:type="dcterms:W3CDTF">2021-09-20T18:49:00Z</dcterms:created>
  <dcterms:modified xsi:type="dcterms:W3CDTF">2021-09-26T19:09:00Z</dcterms:modified>
</cp:coreProperties>
</file>